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591" w:rsidRPr="00303E24" w:rsidRDefault="00E82591" w:rsidP="007E340D">
      <w:pPr>
        <w:jc w:val="center"/>
        <w:rPr>
          <w:sz w:val="28"/>
          <w:szCs w:val="28"/>
        </w:rPr>
      </w:pPr>
      <w:bookmarkStart w:id="0" w:name="_GoBack"/>
      <w:bookmarkEnd w:id="0"/>
      <w:r w:rsidRPr="00303E24">
        <w:rPr>
          <w:sz w:val="28"/>
          <w:szCs w:val="28"/>
        </w:rPr>
        <w:t xml:space="preserve">CONTRAT DE DIFFUSION ELECTRONIQUE D’UN MEMOIRE DE </w:t>
      </w:r>
      <w:r w:rsidR="00303E24" w:rsidRPr="00303E24">
        <w:rPr>
          <w:sz w:val="28"/>
          <w:szCs w:val="28"/>
        </w:rPr>
        <w:t>BACHELOR/</w:t>
      </w:r>
      <w:r w:rsidR="00AA20C1" w:rsidRPr="00303E24">
        <w:rPr>
          <w:sz w:val="28"/>
          <w:szCs w:val="28"/>
        </w:rPr>
        <w:t>MASTER</w:t>
      </w:r>
    </w:p>
    <w:p w:rsidR="00E82591" w:rsidRDefault="00E82591" w:rsidP="007E340D">
      <w:pPr>
        <w:rPr>
          <w:rFonts w:ascii="CG Omega" w:hAnsi="CG Omega"/>
        </w:rPr>
      </w:pPr>
    </w:p>
    <w:p w:rsidR="00E82591" w:rsidRDefault="00E82591" w:rsidP="007E340D">
      <w:pPr>
        <w:rPr>
          <w:rFonts w:ascii="CG Omega" w:hAnsi="CG Omega"/>
        </w:rPr>
      </w:pPr>
    </w:p>
    <w:p w:rsidR="00E82591" w:rsidRDefault="00E82591" w:rsidP="007E340D">
      <w:pPr>
        <w:rPr>
          <w:rFonts w:ascii="CG Omega" w:hAnsi="CG Omega"/>
          <w:sz w:val="36"/>
        </w:rPr>
      </w:pPr>
    </w:p>
    <w:p w:rsidR="00E82591" w:rsidRDefault="00E82591" w:rsidP="007E340D">
      <w:pPr>
        <w:rPr>
          <w:rFonts w:ascii="CG Omega" w:hAnsi="CG Omega"/>
          <w:sz w:val="36"/>
        </w:rPr>
      </w:pPr>
    </w:p>
    <w:p w:rsidR="00E82591" w:rsidRDefault="00E82591" w:rsidP="007E340D">
      <w:pPr>
        <w:rPr>
          <w:rFonts w:ascii="CG Omega" w:hAnsi="CG Omega"/>
          <w:sz w:val="24"/>
        </w:rPr>
      </w:pPr>
      <w:r>
        <w:rPr>
          <w:rFonts w:ascii="CG Omega" w:hAnsi="CG Omega"/>
          <w:sz w:val="24"/>
        </w:rPr>
        <w:t xml:space="preserve">Entre : </w:t>
      </w:r>
    </w:p>
    <w:p w:rsidR="00E82591" w:rsidRDefault="00E82591" w:rsidP="007E340D">
      <w:pPr>
        <w:rPr>
          <w:rFonts w:ascii="CG Omega" w:hAnsi="CG Omega"/>
          <w:sz w:val="24"/>
        </w:rPr>
      </w:pPr>
    </w:p>
    <w:p w:rsidR="00E82591" w:rsidRDefault="00E82591" w:rsidP="007E340D">
      <w:pPr>
        <w:rPr>
          <w:rFonts w:ascii="CG Omega" w:hAnsi="CG Omega"/>
          <w:sz w:val="24"/>
        </w:rPr>
      </w:pPr>
      <w:r>
        <w:rPr>
          <w:rFonts w:ascii="CG Omega" w:hAnsi="CG Omega"/>
          <w:sz w:val="24"/>
        </w:rPr>
        <w:t xml:space="preserve">L’UNIVERSITE DE NEUCHÂTEL, (ci-après l’Université), </w:t>
      </w:r>
    </w:p>
    <w:p w:rsidR="00E82591" w:rsidRDefault="00E82591" w:rsidP="007E340D">
      <w:pPr>
        <w:rPr>
          <w:rFonts w:ascii="CG Omega" w:hAnsi="CG Omega"/>
          <w:sz w:val="24"/>
        </w:rPr>
      </w:pPr>
      <w:r>
        <w:rPr>
          <w:rFonts w:ascii="CG Omega" w:hAnsi="CG Omega"/>
          <w:sz w:val="24"/>
        </w:rPr>
        <w:t>Av. du 1</w:t>
      </w:r>
      <w:r>
        <w:rPr>
          <w:rFonts w:ascii="CG Omega" w:hAnsi="CG Omega"/>
          <w:sz w:val="24"/>
          <w:vertAlign w:val="superscript"/>
        </w:rPr>
        <w:t>er</w:t>
      </w:r>
      <w:r>
        <w:rPr>
          <w:rFonts w:ascii="CG Omega" w:hAnsi="CG Omega"/>
          <w:sz w:val="24"/>
        </w:rPr>
        <w:t>-Mars 26, 2000 Neuchâtel</w:t>
      </w:r>
    </w:p>
    <w:p w:rsidR="00E82591" w:rsidRDefault="00E82591" w:rsidP="007E340D">
      <w:pPr>
        <w:rPr>
          <w:rFonts w:ascii="CG Omega" w:hAnsi="CG Omega"/>
          <w:sz w:val="24"/>
        </w:rPr>
      </w:pPr>
      <w:r>
        <w:rPr>
          <w:rFonts w:ascii="CG Omega" w:hAnsi="CG Omega"/>
          <w:sz w:val="24"/>
        </w:rPr>
        <w:t>représentée par le Recteur</w:t>
      </w:r>
    </w:p>
    <w:p w:rsidR="00E82591" w:rsidRDefault="00E82591" w:rsidP="007E340D">
      <w:pPr>
        <w:rPr>
          <w:rFonts w:ascii="CG Omega" w:hAnsi="CG Omega"/>
          <w:sz w:val="24"/>
        </w:rPr>
      </w:pPr>
    </w:p>
    <w:p w:rsidR="00E82591" w:rsidRDefault="00E82591" w:rsidP="007E340D">
      <w:pPr>
        <w:rPr>
          <w:rFonts w:ascii="CG Omega" w:hAnsi="CG Omega"/>
          <w:sz w:val="24"/>
        </w:rPr>
      </w:pPr>
    </w:p>
    <w:p w:rsidR="00E82591" w:rsidRDefault="00E82591" w:rsidP="007E340D">
      <w:pPr>
        <w:rPr>
          <w:rFonts w:ascii="CG Omega" w:hAnsi="CG Omega"/>
          <w:sz w:val="24"/>
        </w:rPr>
      </w:pPr>
    </w:p>
    <w:p w:rsidR="00E82591" w:rsidRDefault="00E82591" w:rsidP="007E340D">
      <w:pPr>
        <w:rPr>
          <w:rFonts w:ascii="CG Omega" w:hAnsi="CG Omega"/>
          <w:sz w:val="24"/>
        </w:rPr>
      </w:pPr>
      <w:r>
        <w:rPr>
          <w:rFonts w:ascii="CG Omega" w:hAnsi="CG Omega"/>
          <w:sz w:val="24"/>
        </w:rPr>
        <w:tab/>
      </w:r>
      <w:r>
        <w:rPr>
          <w:rFonts w:ascii="CG Omega" w:hAnsi="CG Omega"/>
          <w:i/>
          <w:sz w:val="24"/>
          <w:u w:val="single"/>
        </w:rPr>
        <w:t>d’une part</w:t>
      </w:r>
    </w:p>
    <w:p w:rsidR="00E82591" w:rsidRDefault="00E82591" w:rsidP="007E340D">
      <w:pPr>
        <w:rPr>
          <w:rFonts w:ascii="CG Omega" w:hAnsi="CG Omega"/>
          <w:sz w:val="24"/>
        </w:rPr>
      </w:pPr>
    </w:p>
    <w:p w:rsidR="00E82591" w:rsidRDefault="00E82591" w:rsidP="007E340D">
      <w:pPr>
        <w:rPr>
          <w:rFonts w:ascii="CG Omega" w:hAnsi="CG Omega"/>
          <w:sz w:val="24"/>
        </w:rPr>
      </w:pPr>
    </w:p>
    <w:p w:rsidR="00E82591" w:rsidRDefault="00E82591" w:rsidP="007E340D">
      <w:pPr>
        <w:rPr>
          <w:rFonts w:ascii="CG Omega" w:hAnsi="CG Omega"/>
          <w:sz w:val="24"/>
        </w:rPr>
      </w:pPr>
    </w:p>
    <w:p w:rsidR="00E82591" w:rsidRDefault="00E82591" w:rsidP="007E340D">
      <w:pPr>
        <w:rPr>
          <w:rFonts w:ascii="CG Omega" w:hAnsi="CG Omega"/>
          <w:sz w:val="24"/>
        </w:rPr>
      </w:pPr>
    </w:p>
    <w:p w:rsidR="00E82591" w:rsidRDefault="00E82591" w:rsidP="007E340D">
      <w:pPr>
        <w:rPr>
          <w:rFonts w:ascii="CG Omega" w:hAnsi="CG Omega"/>
          <w:sz w:val="24"/>
        </w:rPr>
      </w:pPr>
      <w:r>
        <w:rPr>
          <w:rFonts w:ascii="CG Omega" w:hAnsi="CG Omega"/>
          <w:sz w:val="24"/>
        </w:rPr>
        <w:t>Et</w:t>
      </w:r>
    </w:p>
    <w:p w:rsidR="00E82591" w:rsidRDefault="00E82591" w:rsidP="007E340D">
      <w:pPr>
        <w:rPr>
          <w:rFonts w:ascii="CG Omega" w:hAnsi="CG Omega"/>
          <w:sz w:val="24"/>
        </w:rPr>
      </w:pPr>
    </w:p>
    <w:p w:rsidR="00E82591" w:rsidRDefault="00B714FF" w:rsidP="007E340D">
      <w:pPr>
        <w:rPr>
          <w:rFonts w:ascii="CG Omega" w:hAnsi="CG Omega"/>
          <w:sz w:val="24"/>
        </w:rPr>
      </w:pPr>
      <w:r>
        <w:rPr>
          <w:rFonts w:ascii="CG Omega" w:hAnsi="CG Omega"/>
          <w:sz w:val="24"/>
        </w:rPr>
        <w:t>M_______________________________________________</w:t>
      </w:r>
      <w:r w:rsidR="00E82591">
        <w:rPr>
          <w:rFonts w:ascii="CG Omega" w:hAnsi="CG Omega"/>
          <w:sz w:val="24"/>
        </w:rPr>
        <w:t>(ci-après l’auteur)</w:t>
      </w:r>
    </w:p>
    <w:p w:rsidR="00E82591" w:rsidRDefault="00E82591" w:rsidP="007E340D">
      <w:pPr>
        <w:rPr>
          <w:rFonts w:ascii="CG Omega" w:hAnsi="CG Omega"/>
          <w:sz w:val="24"/>
        </w:rPr>
      </w:pPr>
    </w:p>
    <w:p w:rsidR="00E82591" w:rsidRDefault="00E82591" w:rsidP="007E340D">
      <w:pPr>
        <w:rPr>
          <w:rFonts w:ascii="CG Omega" w:hAnsi="CG Omega"/>
          <w:sz w:val="24"/>
        </w:rPr>
      </w:pPr>
      <w:r>
        <w:rPr>
          <w:rFonts w:ascii="CG Omega" w:hAnsi="CG Omega"/>
          <w:sz w:val="24"/>
        </w:rPr>
        <w:t>Domicilié</w:t>
      </w:r>
      <w:r w:rsidR="007E340D">
        <w:rPr>
          <w:rFonts w:ascii="CG Omega" w:hAnsi="CG Omega"/>
          <w:sz w:val="24"/>
        </w:rPr>
        <w:t xml:space="preserve"> (adresse complète)</w:t>
      </w:r>
      <w:r>
        <w:rPr>
          <w:rFonts w:ascii="CG Omega" w:hAnsi="CG Omega"/>
          <w:sz w:val="24"/>
        </w:rPr>
        <w:t> : __________________________</w:t>
      </w:r>
    </w:p>
    <w:p w:rsidR="00E82591" w:rsidRDefault="00E82591" w:rsidP="007E340D">
      <w:pPr>
        <w:rPr>
          <w:rFonts w:ascii="CG Omega" w:hAnsi="CG Omega"/>
          <w:sz w:val="24"/>
        </w:rPr>
      </w:pPr>
      <w:r>
        <w:rPr>
          <w:rFonts w:ascii="CG Omega" w:hAnsi="CG Omega"/>
        </w:rPr>
        <w:t xml:space="preserve"> </w:t>
      </w:r>
    </w:p>
    <w:p w:rsidR="00E82591" w:rsidRDefault="00E82591" w:rsidP="007E340D">
      <w:pPr>
        <w:rPr>
          <w:rFonts w:ascii="CG Omega" w:hAnsi="CG Omega"/>
          <w:sz w:val="24"/>
        </w:rPr>
      </w:pPr>
      <w:r>
        <w:rPr>
          <w:rFonts w:ascii="CG Omega" w:hAnsi="CG Omega"/>
          <w:sz w:val="24"/>
        </w:rPr>
        <w:t>Auteur d’un mémoire (ci-après l’œuvre) intitulé : ______________________________</w:t>
      </w:r>
      <w:r w:rsidR="00B714FF">
        <w:rPr>
          <w:rFonts w:ascii="CG Omega" w:hAnsi="CG Omega"/>
          <w:sz w:val="24"/>
        </w:rPr>
        <w:t>_____________________________________</w:t>
      </w:r>
    </w:p>
    <w:p w:rsidR="00B714FF" w:rsidRDefault="00E82591" w:rsidP="007E340D">
      <w:pPr>
        <w:rPr>
          <w:rFonts w:ascii="CG Omega" w:hAnsi="CG Omega"/>
          <w:sz w:val="24"/>
        </w:rPr>
      </w:pPr>
      <w:r>
        <w:rPr>
          <w:rFonts w:ascii="CG Omega" w:hAnsi="CG Omega"/>
          <w:sz w:val="24"/>
        </w:rPr>
        <w:t>___________________________________________________________________</w:t>
      </w:r>
    </w:p>
    <w:p w:rsidR="00E82591" w:rsidRDefault="00E82591" w:rsidP="007E340D">
      <w:pPr>
        <w:rPr>
          <w:rFonts w:ascii="CG Omega" w:hAnsi="CG Omega"/>
          <w:sz w:val="24"/>
        </w:rPr>
      </w:pPr>
      <w:r>
        <w:rPr>
          <w:rFonts w:ascii="CG Omega" w:hAnsi="CG Omega"/>
          <w:sz w:val="24"/>
        </w:rPr>
        <w:t>___________________________________________________________________</w:t>
      </w:r>
    </w:p>
    <w:p w:rsidR="00B714FF" w:rsidRDefault="00B714FF" w:rsidP="007E340D">
      <w:pPr>
        <w:rPr>
          <w:rFonts w:ascii="CG Omega" w:hAnsi="CG Omega"/>
          <w:sz w:val="24"/>
        </w:rPr>
      </w:pPr>
      <w:r>
        <w:rPr>
          <w:rFonts w:ascii="CG Omega" w:hAnsi="CG Omega"/>
          <w:sz w:val="24"/>
        </w:rPr>
        <w:t>___________________________________________________________________</w:t>
      </w:r>
    </w:p>
    <w:p w:rsidR="00B714FF" w:rsidRDefault="00B714FF" w:rsidP="007E340D">
      <w:pPr>
        <w:rPr>
          <w:rFonts w:ascii="CG Omega" w:hAnsi="CG Omega"/>
          <w:sz w:val="24"/>
        </w:rPr>
      </w:pPr>
    </w:p>
    <w:p w:rsidR="007E340D" w:rsidRDefault="007E340D" w:rsidP="007E340D">
      <w:pPr>
        <w:rPr>
          <w:rFonts w:ascii="CG Omega" w:hAnsi="CG Omega"/>
          <w:sz w:val="24"/>
        </w:rPr>
      </w:pPr>
    </w:p>
    <w:p w:rsidR="00E82591" w:rsidRDefault="00E82591" w:rsidP="007E340D">
      <w:pPr>
        <w:rPr>
          <w:rFonts w:ascii="CG Omega" w:hAnsi="CG Omega"/>
          <w:sz w:val="24"/>
        </w:rPr>
      </w:pPr>
      <w:r>
        <w:rPr>
          <w:rFonts w:ascii="CG Omega" w:hAnsi="CG Omega"/>
          <w:sz w:val="24"/>
        </w:rPr>
        <w:t>Faculté</w:t>
      </w:r>
      <w:r w:rsidR="00B714FF">
        <w:rPr>
          <w:rFonts w:ascii="CG Omega" w:hAnsi="CG Omega"/>
          <w:sz w:val="24"/>
        </w:rPr>
        <w:t>, institut</w:t>
      </w:r>
      <w:r>
        <w:rPr>
          <w:rFonts w:ascii="CG Omega" w:hAnsi="CG Omega"/>
          <w:sz w:val="24"/>
        </w:rPr>
        <w:t xml:space="preserve"> _________________</w:t>
      </w:r>
      <w:r w:rsidR="00B714FF">
        <w:rPr>
          <w:rFonts w:ascii="CG Omega" w:hAnsi="CG Omega"/>
          <w:sz w:val="24"/>
        </w:rPr>
        <w:t>___________________________________</w:t>
      </w:r>
    </w:p>
    <w:p w:rsidR="00E82591" w:rsidRDefault="00E82591" w:rsidP="007E340D">
      <w:pPr>
        <w:rPr>
          <w:rFonts w:ascii="CG Omega" w:hAnsi="CG Omega"/>
          <w:sz w:val="24"/>
        </w:rPr>
      </w:pPr>
    </w:p>
    <w:p w:rsidR="00E82591" w:rsidRDefault="00E82591" w:rsidP="007E340D">
      <w:pPr>
        <w:rPr>
          <w:rFonts w:ascii="CG Omega" w:hAnsi="CG Omega"/>
          <w:sz w:val="24"/>
        </w:rPr>
      </w:pPr>
    </w:p>
    <w:p w:rsidR="00E82591" w:rsidRDefault="00E82591" w:rsidP="007E340D">
      <w:pPr>
        <w:rPr>
          <w:rFonts w:ascii="CG Omega" w:hAnsi="CG Omega"/>
          <w:sz w:val="24"/>
        </w:rPr>
      </w:pPr>
    </w:p>
    <w:p w:rsidR="00E82591" w:rsidRDefault="00E82591" w:rsidP="007E340D">
      <w:pPr>
        <w:rPr>
          <w:rFonts w:ascii="CG Omega" w:hAnsi="CG Omega"/>
          <w:i/>
          <w:sz w:val="24"/>
          <w:u w:val="single"/>
        </w:rPr>
      </w:pPr>
      <w:r>
        <w:rPr>
          <w:rFonts w:ascii="CG Omega" w:hAnsi="CG Omega"/>
          <w:sz w:val="24"/>
        </w:rPr>
        <w:tab/>
      </w:r>
      <w:r>
        <w:rPr>
          <w:rFonts w:ascii="CG Omega" w:hAnsi="CG Omega"/>
          <w:i/>
          <w:sz w:val="24"/>
          <w:u w:val="single"/>
        </w:rPr>
        <w:t>d’autre part</w:t>
      </w:r>
    </w:p>
    <w:p w:rsidR="00E82591" w:rsidRDefault="00E82591" w:rsidP="007E340D">
      <w:pPr>
        <w:rPr>
          <w:rFonts w:ascii="CG Omega" w:hAnsi="CG Omega"/>
          <w:sz w:val="24"/>
        </w:rPr>
      </w:pPr>
    </w:p>
    <w:p w:rsidR="00E82591" w:rsidRDefault="00E82591" w:rsidP="007E340D">
      <w:pPr>
        <w:rPr>
          <w:rFonts w:ascii="CG Omega" w:hAnsi="CG Omega"/>
          <w:sz w:val="24"/>
        </w:rPr>
      </w:pPr>
    </w:p>
    <w:p w:rsidR="00E82591" w:rsidRDefault="00E82591" w:rsidP="007E340D">
      <w:pPr>
        <w:rPr>
          <w:rFonts w:ascii="CG Omega" w:hAnsi="CG Omega"/>
          <w:sz w:val="24"/>
        </w:rPr>
      </w:pPr>
    </w:p>
    <w:p w:rsidR="00E82591" w:rsidRDefault="00E82591" w:rsidP="007E340D">
      <w:pPr>
        <w:rPr>
          <w:rFonts w:ascii="CG Omega" w:hAnsi="CG Omega"/>
          <w:sz w:val="24"/>
        </w:rPr>
      </w:pPr>
    </w:p>
    <w:p w:rsidR="00E82591" w:rsidRDefault="00E82591" w:rsidP="007E340D">
      <w:pPr>
        <w:rPr>
          <w:rFonts w:ascii="CG Omega" w:hAnsi="CG Omega"/>
          <w:sz w:val="24"/>
        </w:rPr>
      </w:pPr>
      <w:r>
        <w:rPr>
          <w:rFonts w:ascii="CG Omega" w:hAnsi="CG Omega"/>
          <w:sz w:val="24"/>
        </w:rPr>
        <w:t>Ci-après les parties</w:t>
      </w:r>
    </w:p>
    <w:p w:rsidR="00E82591" w:rsidRDefault="00E82591" w:rsidP="007E340D">
      <w:pPr>
        <w:rPr>
          <w:rFonts w:ascii="CG Omega" w:hAnsi="CG Omega"/>
          <w:sz w:val="24"/>
        </w:rPr>
      </w:pPr>
    </w:p>
    <w:p w:rsidR="00E82591" w:rsidRDefault="00E82591" w:rsidP="007E340D">
      <w:pPr>
        <w:rPr>
          <w:rFonts w:ascii="CG Omega" w:hAnsi="CG Omega"/>
          <w:sz w:val="24"/>
        </w:rPr>
      </w:pPr>
    </w:p>
    <w:p w:rsidR="00E82591" w:rsidRPr="007E340D" w:rsidRDefault="007E340D" w:rsidP="007E340D">
      <w:pPr>
        <w:rPr>
          <w:b/>
          <w:sz w:val="24"/>
          <w:szCs w:val="24"/>
        </w:rPr>
      </w:pPr>
      <w:r>
        <w:rPr>
          <w:sz w:val="24"/>
          <w:szCs w:val="24"/>
        </w:rPr>
        <w:br w:type="page"/>
      </w:r>
      <w:r w:rsidR="00E82591" w:rsidRPr="007E340D">
        <w:rPr>
          <w:b/>
          <w:sz w:val="24"/>
          <w:szCs w:val="24"/>
        </w:rPr>
        <w:lastRenderedPageBreak/>
        <w:t>Préambule</w:t>
      </w:r>
    </w:p>
    <w:p w:rsidR="007E340D" w:rsidRDefault="007E340D" w:rsidP="007E340D">
      <w:pPr>
        <w:rPr>
          <w:sz w:val="24"/>
          <w:szCs w:val="24"/>
        </w:rPr>
      </w:pPr>
    </w:p>
    <w:p w:rsidR="00E82591" w:rsidRPr="007E340D" w:rsidRDefault="00E82591" w:rsidP="007E340D">
      <w:pPr>
        <w:rPr>
          <w:sz w:val="24"/>
          <w:szCs w:val="24"/>
        </w:rPr>
      </w:pPr>
      <w:r w:rsidRPr="007E340D">
        <w:rPr>
          <w:sz w:val="24"/>
          <w:szCs w:val="24"/>
        </w:rPr>
        <w:t xml:space="preserve">Soucieuse de donner davantage de reconnaissance aux mémoires de </w:t>
      </w:r>
      <w:r w:rsidR="00303E24">
        <w:rPr>
          <w:sz w:val="24"/>
          <w:szCs w:val="24"/>
        </w:rPr>
        <w:t>bachelor/</w:t>
      </w:r>
      <w:r w:rsidR="00AA20C1">
        <w:rPr>
          <w:sz w:val="24"/>
          <w:szCs w:val="24"/>
        </w:rPr>
        <w:t>master</w:t>
      </w:r>
      <w:r w:rsidRPr="007E340D">
        <w:rPr>
          <w:sz w:val="24"/>
          <w:szCs w:val="24"/>
        </w:rPr>
        <w:t xml:space="preserve"> réalisés au sein de ses subdivisions, l’Université entend favoriser la diffusion de ces travaux sur le réseau internet. Cette possibilité est offerte aux auteurs </w:t>
      </w:r>
      <w:r w:rsidR="00AA20C1">
        <w:rPr>
          <w:sz w:val="24"/>
          <w:szCs w:val="24"/>
        </w:rPr>
        <w:t xml:space="preserve">de mémoire de </w:t>
      </w:r>
      <w:r w:rsidR="00303E24">
        <w:rPr>
          <w:sz w:val="24"/>
          <w:szCs w:val="24"/>
        </w:rPr>
        <w:t>bachelor/</w:t>
      </w:r>
      <w:r w:rsidR="00AA20C1">
        <w:rPr>
          <w:sz w:val="24"/>
          <w:szCs w:val="24"/>
        </w:rPr>
        <w:t>master</w:t>
      </w:r>
      <w:r w:rsidRPr="007E340D">
        <w:rPr>
          <w:sz w:val="24"/>
          <w:szCs w:val="24"/>
        </w:rPr>
        <w:t>, ayant obtenu l’aval du jury de mémoire, toutes corrections effectuées.</w:t>
      </w:r>
    </w:p>
    <w:p w:rsidR="00E82591" w:rsidRPr="007E340D" w:rsidRDefault="00E82591" w:rsidP="007E340D">
      <w:pPr>
        <w:rPr>
          <w:sz w:val="24"/>
          <w:szCs w:val="24"/>
        </w:rPr>
      </w:pPr>
      <w:r w:rsidRPr="007E340D">
        <w:rPr>
          <w:sz w:val="24"/>
          <w:szCs w:val="24"/>
        </w:rPr>
        <w:t xml:space="preserve">Par cette démarche, l’Université tend à faciliter l’accès au savoir, à favoriser les contacts et les échanges entre les auteurs de mémoires et tous membres des communautés d’autres Universités, Hautes écoles ou Instituts scientifiques. </w:t>
      </w:r>
    </w:p>
    <w:p w:rsidR="00E82591" w:rsidRPr="007E340D" w:rsidRDefault="00E82591" w:rsidP="007E340D">
      <w:pPr>
        <w:rPr>
          <w:sz w:val="24"/>
          <w:szCs w:val="24"/>
        </w:rPr>
      </w:pPr>
    </w:p>
    <w:p w:rsidR="00E82591" w:rsidRPr="007E340D" w:rsidRDefault="00E82591" w:rsidP="007E340D">
      <w:pPr>
        <w:rPr>
          <w:sz w:val="24"/>
          <w:szCs w:val="24"/>
        </w:rPr>
      </w:pPr>
      <w:r w:rsidRPr="007E340D">
        <w:rPr>
          <w:sz w:val="24"/>
          <w:szCs w:val="24"/>
        </w:rPr>
        <w:t xml:space="preserve">Les autorisations accordées à l'Université, sur la base du présent contrat, ne sont pas exclusives et l'auteur conserve toute liberté de publier ou de diffuser son travail sous quelque forme </w:t>
      </w:r>
      <w:r w:rsidRPr="007E340D">
        <w:rPr>
          <w:bCs/>
          <w:sz w:val="24"/>
          <w:szCs w:val="24"/>
        </w:rPr>
        <w:t>autre</w:t>
      </w:r>
      <w:r w:rsidRPr="007E340D">
        <w:rPr>
          <w:sz w:val="24"/>
          <w:szCs w:val="24"/>
        </w:rPr>
        <w:t xml:space="preserve"> que ce soit et sous sa propre responsabilité. </w:t>
      </w:r>
      <w:r w:rsidRPr="007E340D">
        <w:rPr>
          <w:bCs/>
          <w:sz w:val="24"/>
          <w:szCs w:val="24"/>
        </w:rPr>
        <w:t>Il accepte pour le surplus les objectifs fixés par l'Université dans le présent préambule.</w:t>
      </w:r>
    </w:p>
    <w:p w:rsidR="00E82591" w:rsidRPr="007E340D" w:rsidRDefault="00E82591" w:rsidP="007E340D">
      <w:pPr>
        <w:rPr>
          <w:sz w:val="24"/>
          <w:szCs w:val="24"/>
        </w:rPr>
      </w:pPr>
    </w:p>
    <w:p w:rsidR="00E82591" w:rsidRPr="007E340D" w:rsidRDefault="00E82591" w:rsidP="007E340D">
      <w:pPr>
        <w:rPr>
          <w:sz w:val="24"/>
          <w:szCs w:val="24"/>
        </w:rPr>
      </w:pPr>
      <w:r w:rsidRPr="007E340D">
        <w:rPr>
          <w:sz w:val="24"/>
          <w:szCs w:val="24"/>
        </w:rPr>
        <w:t xml:space="preserve">Dans cette optique, les parties conviennent : </w:t>
      </w:r>
    </w:p>
    <w:p w:rsidR="00E82591" w:rsidRPr="007E340D" w:rsidRDefault="00E82591" w:rsidP="007E340D">
      <w:pPr>
        <w:rPr>
          <w:sz w:val="24"/>
          <w:szCs w:val="24"/>
        </w:rPr>
      </w:pPr>
    </w:p>
    <w:p w:rsidR="00E82591" w:rsidRPr="007E340D" w:rsidRDefault="00E82591" w:rsidP="007E340D">
      <w:pPr>
        <w:rPr>
          <w:b/>
          <w:sz w:val="24"/>
          <w:szCs w:val="24"/>
        </w:rPr>
      </w:pPr>
      <w:r w:rsidRPr="007E340D">
        <w:rPr>
          <w:b/>
          <w:sz w:val="24"/>
          <w:szCs w:val="24"/>
        </w:rPr>
        <w:t>Article 1 </w:t>
      </w:r>
    </w:p>
    <w:p w:rsidR="007E340D" w:rsidRDefault="007E340D" w:rsidP="007E340D">
      <w:pPr>
        <w:rPr>
          <w:sz w:val="24"/>
          <w:szCs w:val="24"/>
        </w:rPr>
      </w:pPr>
    </w:p>
    <w:p w:rsidR="00E82591" w:rsidRPr="007E340D" w:rsidRDefault="00E82591" w:rsidP="007E340D">
      <w:pPr>
        <w:rPr>
          <w:sz w:val="24"/>
          <w:szCs w:val="24"/>
        </w:rPr>
      </w:pPr>
      <w:r w:rsidRPr="007E340D">
        <w:rPr>
          <w:sz w:val="24"/>
          <w:szCs w:val="24"/>
        </w:rPr>
        <w:t>L'auteur certifie que la version électronique de l'œuvre remise à l'Université en vue des diffusions autorisées est conforme à la version officielle de son travail, approuvée par le jury de mémoire.</w:t>
      </w:r>
    </w:p>
    <w:p w:rsidR="007E340D" w:rsidRDefault="007E340D" w:rsidP="007E340D">
      <w:pPr>
        <w:rPr>
          <w:b/>
          <w:sz w:val="24"/>
          <w:szCs w:val="24"/>
        </w:rPr>
      </w:pPr>
    </w:p>
    <w:p w:rsidR="00E82591" w:rsidRPr="007E340D" w:rsidRDefault="00E82591" w:rsidP="007E340D">
      <w:pPr>
        <w:rPr>
          <w:b/>
          <w:sz w:val="24"/>
          <w:szCs w:val="24"/>
        </w:rPr>
      </w:pPr>
      <w:r w:rsidRPr="007E340D">
        <w:rPr>
          <w:b/>
          <w:sz w:val="24"/>
          <w:szCs w:val="24"/>
        </w:rPr>
        <w:t>Article 2</w:t>
      </w:r>
    </w:p>
    <w:p w:rsidR="00E82591" w:rsidRPr="007E340D" w:rsidRDefault="00E82591" w:rsidP="007E340D">
      <w:pPr>
        <w:rPr>
          <w:sz w:val="24"/>
          <w:szCs w:val="24"/>
        </w:rPr>
      </w:pPr>
    </w:p>
    <w:p w:rsidR="00E82591" w:rsidRPr="007E340D" w:rsidRDefault="00E82591" w:rsidP="007E340D">
      <w:pPr>
        <w:rPr>
          <w:sz w:val="24"/>
          <w:szCs w:val="24"/>
        </w:rPr>
      </w:pPr>
      <w:r w:rsidRPr="007E340D">
        <w:rPr>
          <w:sz w:val="24"/>
          <w:szCs w:val="24"/>
        </w:rPr>
        <w:t>L’auteur, signataire de l’œuvre, certifie être titulaire, à la date de signature du présent contrat, de tous les droits d’auteur relatifs à l’œuvre.</w:t>
      </w:r>
    </w:p>
    <w:p w:rsidR="00E82591" w:rsidRPr="007E340D" w:rsidRDefault="00E82591" w:rsidP="007E340D">
      <w:pPr>
        <w:rPr>
          <w:sz w:val="24"/>
          <w:szCs w:val="24"/>
        </w:rPr>
      </w:pPr>
      <w:r w:rsidRPr="007E340D">
        <w:rPr>
          <w:sz w:val="24"/>
          <w:szCs w:val="24"/>
        </w:rPr>
        <w:t xml:space="preserve">En particulier, l’auteur est tenu d’informer l’Université de toute licence ou cession qu’il aurait accordée à un tiers portant sur les droits de publication, de diffusion ou de distribution de l’œuvre. </w:t>
      </w:r>
    </w:p>
    <w:p w:rsidR="00E82591" w:rsidRPr="007E340D" w:rsidRDefault="00E82591" w:rsidP="007E340D">
      <w:pPr>
        <w:rPr>
          <w:bCs/>
          <w:sz w:val="24"/>
          <w:szCs w:val="24"/>
        </w:rPr>
      </w:pPr>
      <w:r w:rsidRPr="007E340D">
        <w:rPr>
          <w:bCs/>
          <w:sz w:val="24"/>
          <w:szCs w:val="24"/>
        </w:rPr>
        <w:t>L'auteur s'engage pour le surplus à n'accorder à des tiers aucun droit qui viendrait d'une manière quelconque interférer avec la présente convention. Il réservera dans tout contrat subséquent avec des tiers les droits et obligations découlant de la présente convention.</w:t>
      </w:r>
    </w:p>
    <w:p w:rsidR="00E82591" w:rsidRPr="007E340D" w:rsidRDefault="00E82591" w:rsidP="007E340D">
      <w:pPr>
        <w:rPr>
          <w:sz w:val="24"/>
          <w:szCs w:val="24"/>
        </w:rPr>
      </w:pPr>
    </w:p>
    <w:p w:rsidR="00E82591" w:rsidRPr="007E340D" w:rsidRDefault="00E82591" w:rsidP="007E340D">
      <w:pPr>
        <w:rPr>
          <w:b/>
          <w:sz w:val="24"/>
          <w:szCs w:val="24"/>
        </w:rPr>
      </w:pPr>
      <w:r w:rsidRPr="007E340D">
        <w:rPr>
          <w:b/>
          <w:sz w:val="24"/>
          <w:szCs w:val="24"/>
        </w:rPr>
        <w:t>Article 3</w:t>
      </w:r>
    </w:p>
    <w:p w:rsidR="00E82591" w:rsidRPr="007E340D" w:rsidRDefault="00E82591" w:rsidP="007E340D">
      <w:pPr>
        <w:rPr>
          <w:sz w:val="24"/>
          <w:szCs w:val="24"/>
        </w:rPr>
      </w:pPr>
    </w:p>
    <w:p w:rsidR="00E82591" w:rsidRPr="007E340D" w:rsidRDefault="00E82591" w:rsidP="007E340D">
      <w:pPr>
        <w:rPr>
          <w:sz w:val="24"/>
          <w:szCs w:val="24"/>
        </w:rPr>
      </w:pPr>
      <w:r w:rsidRPr="007E340D">
        <w:rPr>
          <w:sz w:val="24"/>
          <w:szCs w:val="24"/>
        </w:rPr>
        <w:t>L’auteur autorise l’Université à signaler librement sur tout document</w:t>
      </w:r>
      <w:r w:rsidRPr="007E340D">
        <w:rPr>
          <w:bCs/>
          <w:sz w:val="24"/>
          <w:szCs w:val="24"/>
        </w:rPr>
        <w:t>, y compris en format électronique</w:t>
      </w:r>
      <w:r w:rsidRPr="007E340D">
        <w:rPr>
          <w:sz w:val="24"/>
          <w:szCs w:val="24"/>
        </w:rPr>
        <w:t>, l’existence de l’œuvre, par un bref résumé si nécessaire, et à procéder à la diffusion par internet de son oeuvre</w:t>
      </w:r>
    </w:p>
    <w:p w:rsidR="00E82591" w:rsidRPr="007E340D" w:rsidRDefault="00E82591" w:rsidP="007E340D">
      <w:pPr>
        <w:rPr>
          <w:sz w:val="24"/>
          <w:szCs w:val="24"/>
        </w:rPr>
      </w:pPr>
    </w:p>
    <w:p w:rsidR="00E82591" w:rsidRPr="007E340D" w:rsidRDefault="00E82591" w:rsidP="007E340D">
      <w:pPr>
        <w:rPr>
          <w:b/>
          <w:sz w:val="24"/>
          <w:szCs w:val="24"/>
        </w:rPr>
      </w:pPr>
      <w:r w:rsidRPr="007E340D">
        <w:rPr>
          <w:b/>
          <w:sz w:val="24"/>
          <w:szCs w:val="24"/>
        </w:rPr>
        <w:t>Article 4</w:t>
      </w:r>
    </w:p>
    <w:p w:rsidR="00E82591" w:rsidRPr="007E340D" w:rsidRDefault="00E82591" w:rsidP="007E340D">
      <w:pPr>
        <w:rPr>
          <w:sz w:val="24"/>
          <w:szCs w:val="24"/>
          <w:u w:val="single"/>
        </w:rPr>
      </w:pPr>
    </w:p>
    <w:p w:rsidR="00E82591" w:rsidRPr="007E340D" w:rsidRDefault="00E82591" w:rsidP="007E340D">
      <w:pPr>
        <w:rPr>
          <w:sz w:val="24"/>
          <w:szCs w:val="24"/>
        </w:rPr>
      </w:pPr>
      <w:r w:rsidRPr="007E340D">
        <w:rPr>
          <w:sz w:val="24"/>
          <w:szCs w:val="24"/>
        </w:rPr>
        <w:t>L’Université s’engage, lors de toute diffusion de l’œuvre, à faire figurer le nom de l’auteur de façon appropriée et à faire apparaître sur les pages-écrans un avertissement portant la mention du caractère réservé des droits d’auteur de celui-ci comme l’interdiction de toute reproduction illicite de l’œuvre.</w:t>
      </w:r>
    </w:p>
    <w:p w:rsidR="00E82591" w:rsidRPr="007E340D" w:rsidRDefault="00E82591" w:rsidP="007E340D">
      <w:pPr>
        <w:rPr>
          <w:sz w:val="24"/>
          <w:szCs w:val="24"/>
        </w:rPr>
      </w:pPr>
      <w:r w:rsidRPr="007E340D">
        <w:rPr>
          <w:sz w:val="24"/>
          <w:szCs w:val="24"/>
        </w:rPr>
        <w:t xml:space="preserve">L’Université décline toute responsabilité quant à l’usage fait par les personnes qui accèdent à l’œuvre </w:t>
      </w:r>
      <w:r w:rsidRPr="007E340D">
        <w:rPr>
          <w:bCs/>
          <w:sz w:val="24"/>
          <w:szCs w:val="24"/>
        </w:rPr>
        <w:t>(copies, plagiats, etc…).</w:t>
      </w:r>
    </w:p>
    <w:p w:rsidR="00E82591" w:rsidRPr="007E340D" w:rsidRDefault="00E82591" w:rsidP="007E340D">
      <w:pPr>
        <w:rPr>
          <w:bCs/>
          <w:sz w:val="24"/>
          <w:szCs w:val="24"/>
        </w:rPr>
      </w:pPr>
      <w:r w:rsidRPr="007E340D">
        <w:rPr>
          <w:bCs/>
          <w:sz w:val="24"/>
          <w:szCs w:val="24"/>
        </w:rPr>
        <w:lastRenderedPageBreak/>
        <w:t>L'auteur déclare d'ores et déjà renoncer à toute action ou mesure à l'égard de l'Université pour les conséquences d'actes de piratage informatique ("hacking"); il demeure cependant pleinement titulaire de ses droits à l'encontre des perpétrateurs.</w:t>
      </w:r>
    </w:p>
    <w:p w:rsidR="00E82591" w:rsidRPr="007E340D" w:rsidRDefault="00E82591" w:rsidP="007E340D">
      <w:pPr>
        <w:rPr>
          <w:sz w:val="24"/>
          <w:szCs w:val="24"/>
          <w:u w:val="single"/>
        </w:rPr>
      </w:pPr>
    </w:p>
    <w:p w:rsidR="00E82591" w:rsidRPr="007E340D" w:rsidRDefault="00E82591" w:rsidP="007E340D">
      <w:pPr>
        <w:rPr>
          <w:b/>
          <w:sz w:val="24"/>
          <w:szCs w:val="24"/>
        </w:rPr>
      </w:pPr>
      <w:r w:rsidRPr="007E340D">
        <w:rPr>
          <w:b/>
          <w:sz w:val="24"/>
          <w:szCs w:val="24"/>
        </w:rPr>
        <w:t>Article 5 </w:t>
      </w:r>
    </w:p>
    <w:p w:rsidR="00E82591" w:rsidRPr="007E340D" w:rsidRDefault="00E82591" w:rsidP="007E340D">
      <w:pPr>
        <w:rPr>
          <w:sz w:val="24"/>
          <w:szCs w:val="24"/>
        </w:rPr>
      </w:pPr>
    </w:p>
    <w:p w:rsidR="00E82591" w:rsidRPr="007E340D" w:rsidRDefault="00E82591" w:rsidP="007E340D">
      <w:pPr>
        <w:rPr>
          <w:bCs/>
          <w:sz w:val="24"/>
          <w:szCs w:val="24"/>
        </w:rPr>
      </w:pPr>
      <w:r w:rsidRPr="007E340D">
        <w:rPr>
          <w:sz w:val="24"/>
          <w:szCs w:val="24"/>
        </w:rPr>
        <w:t>L’auteur demeure seul responsable, conformément à toutes les dispositions légales applicables en la matière, du contenu de son œuvre</w:t>
      </w:r>
      <w:r w:rsidRPr="007E340D">
        <w:rPr>
          <w:bCs/>
          <w:sz w:val="24"/>
          <w:szCs w:val="24"/>
        </w:rPr>
        <w:t>, notamment quant aux citations ou autres usages d'œuvres de tiers.</w:t>
      </w:r>
    </w:p>
    <w:p w:rsidR="00E82591" w:rsidRPr="007E340D" w:rsidRDefault="00E82591" w:rsidP="007E340D">
      <w:pPr>
        <w:rPr>
          <w:bCs/>
          <w:sz w:val="24"/>
          <w:szCs w:val="24"/>
        </w:rPr>
      </w:pPr>
      <w:r w:rsidRPr="007E340D">
        <w:rPr>
          <w:sz w:val="24"/>
          <w:szCs w:val="24"/>
        </w:rPr>
        <w:t xml:space="preserve">En particulier, l’auteur certifie avoir obtenu toutes les autorisations écrites nécessaires des titulaires des droits sur les œuvres reproduites, partiellement ou globalement, (illustrations, extraits multimédias, etc…) et </w:t>
      </w:r>
      <w:r w:rsidRPr="007E340D">
        <w:rPr>
          <w:bCs/>
          <w:sz w:val="24"/>
          <w:szCs w:val="24"/>
        </w:rPr>
        <w:t xml:space="preserve">s'engage à relever immédiatement l'Université de toute action en responsabilité qu'elle pourrait encourir de ce chef.  </w:t>
      </w:r>
    </w:p>
    <w:p w:rsidR="00E82591" w:rsidRPr="007E340D" w:rsidRDefault="00E82591" w:rsidP="007E340D">
      <w:pPr>
        <w:rPr>
          <w:sz w:val="24"/>
          <w:szCs w:val="24"/>
          <w:u w:val="single"/>
        </w:rPr>
      </w:pPr>
    </w:p>
    <w:p w:rsidR="00E82591" w:rsidRPr="007E340D" w:rsidRDefault="00E82591" w:rsidP="007E340D">
      <w:pPr>
        <w:rPr>
          <w:b/>
          <w:sz w:val="24"/>
          <w:szCs w:val="24"/>
        </w:rPr>
      </w:pPr>
      <w:r w:rsidRPr="007E340D">
        <w:rPr>
          <w:b/>
          <w:sz w:val="24"/>
          <w:szCs w:val="24"/>
        </w:rPr>
        <w:t>Article 6</w:t>
      </w:r>
    </w:p>
    <w:p w:rsidR="00E82591" w:rsidRPr="007E340D" w:rsidRDefault="00E82591" w:rsidP="007E340D">
      <w:pPr>
        <w:rPr>
          <w:sz w:val="24"/>
          <w:szCs w:val="24"/>
        </w:rPr>
      </w:pPr>
    </w:p>
    <w:p w:rsidR="00E82591" w:rsidRPr="007E340D" w:rsidRDefault="00E82591" w:rsidP="007E340D">
      <w:pPr>
        <w:rPr>
          <w:sz w:val="24"/>
          <w:szCs w:val="24"/>
        </w:rPr>
      </w:pPr>
      <w:r w:rsidRPr="007E340D">
        <w:rPr>
          <w:sz w:val="24"/>
          <w:szCs w:val="24"/>
        </w:rPr>
        <w:t>L’auteur est responsable du dommage subi par l’Université en cas de violation des engagements pris dans le présent contrat.</w:t>
      </w:r>
    </w:p>
    <w:p w:rsidR="00E82591" w:rsidRPr="007E340D" w:rsidRDefault="00E82591" w:rsidP="007E340D">
      <w:pPr>
        <w:rPr>
          <w:sz w:val="24"/>
          <w:szCs w:val="24"/>
        </w:rPr>
      </w:pPr>
    </w:p>
    <w:p w:rsidR="00E82591" w:rsidRPr="007E340D" w:rsidRDefault="00E82591" w:rsidP="007E340D">
      <w:pPr>
        <w:rPr>
          <w:b/>
          <w:sz w:val="24"/>
          <w:szCs w:val="24"/>
        </w:rPr>
      </w:pPr>
      <w:r w:rsidRPr="007E340D">
        <w:rPr>
          <w:b/>
          <w:sz w:val="24"/>
          <w:szCs w:val="24"/>
        </w:rPr>
        <w:t xml:space="preserve">Article 7 </w:t>
      </w:r>
    </w:p>
    <w:p w:rsidR="00E82591" w:rsidRPr="007E340D" w:rsidRDefault="00E82591" w:rsidP="007E340D">
      <w:pPr>
        <w:rPr>
          <w:sz w:val="24"/>
          <w:szCs w:val="24"/>
          <w:u w:val="single"/>
        </w:rPr>
      </w:pPr>
    </w:p>
    <w:p w:rsidR="00E82591" w:rsidRPr="007E340D" w:rsidRDefault="00E82591" w:rsidP="007E340D">
      <w:pPr>
        <w:rPr>
          <w:sz w:val="24"/>
          <w:szCs w:val="24"/>
        </w:rPr>
      </w:pPr>
      <w:r w:rsidRPr="007E340D">
        <w:rPr>
          <w:sz w:val="24"/>
          <w:szCs w:val="24"/>
        </w:rPr>
        <w:t>L’auteur peut, à tout moment, révoquer l'autorisation de diffusion consentie sur internet, à charge pour lui d’en avertir l’Université par pli recommandé.</w:t>
      </w:r>
    </w:p>
    <w:p w:rsidR="00E82591" w:rsidRPr="007E340D" w:rsidRDefault="00E82591" w:rsidP="007E340D">
      <w:pPr>
        <w:rPr>
          <w:sz w:val="24"/>
          <w:szCs w:val="24"/>
        </w:rPr>
      </w:pPr>
      <w:r w:rsidRPr="007E340D">
        <w:rPr>
          <w:bCs/>
          <w:sz w:val="24"/>
          <w:szCs w:val="24"/>
        </w:rPr>
        <w:t>Dans ce cas, l’Université a l’obligation de retirer l’œuvre dans un délai raisonnable, mais au plus tard</w:t>
      </w:r>
      <w:r w:rsidRPr="007E340D">
        <w:rPr>
          <w:sz w:val="24"/>
          <w:szCs w:val="24"/>
        </w:rPr>
        <w:t xml:space="preserve"> lors de l'actualisation régulière du site sur lequel est diffusée l’œuvre.</w:t>
      </w:r>
    </w:p>
    <w:p w:rsidR="00E82591" w:rsidRPr="007E340D" w:rsidRDefault="00E82591" w:rsidP="007E340D">
      <w:pPr>
        <w:rPr>
          <w:sz w:val="24"/>
          <w:szCs w:val="24"/>
          <w:u w:val="single"/>
        </w:rPr>
      </w:pPr>
    </w:p>
    <w:p w:rsidR="00E82591" w:rsidRPr="007E340D" w:rsidRDefault="00E82591" w:rsidP="007E340D">
      <w:pPr>
        <w:rPr>
          <w:b/>
          <w:sz w:val="24"/>
          <w:szCs w:val="24"/>
        </w:rPr>
      </w:pPr>
      <w:r w:rsidRPr="007E340D">
        <w:rPr>
          <w:b/>
          <w:sz w:val="24"/>
          <w:szCs w:val="24"/>
        </w:rPr>
        <w:t>Article 8</w:t>
      </w:r>
    </w:p>
    <w:p w:rsidR="00E82591" w:rsidRPr="007E340D" w:rsidRDefault="00E82591" w:rsidP="007E340D">
      <w:pPr>
        <w:rPr>
          <w:sz w:val="24"/>
          <w:szCs w:val="24"/>
          <w:u w:val="single"/>
        </w:rPr>
      </w:pPr>
    </w:p>
    <w:p w:rsidR="00E82591" w:rsidRPr="007E340D" w:rsidRDefault="00E82591" w:rsidP="007E340D">
      <w:pPr>
        <w:rPr>
          <w:sz w:val="24"/>
          <w:szCs w:val="24"/>
        </w:rPr>
      </w:pPr>
      <w:r w:rsidRPr="007E340D">
        <w:rPr>
          <w:sz w:val="24"/>
          <w:szCs w:val="24"/>
        </w:rPr>
        <w:t>La diffusion effective n’implique aucune appréciation du contenu de l’œuvre diffusée et ne saurait fonder une quelconque responsabilité de l’Université à l’égard de tiers de ce chef.</w:t>
      </w:r>
    </w:p>
    <w:p w:rsidR="00E82591" w:rsidRPr="007E340D" w:rsidRDefault="00E82591" w:rsidP="007E340D">
      <w:pPr>
        <w:rPr>
          <w:sz w:val="24"/>
          <w:szCs w:val="24"/>
        </w:rPr>
      </w:pPr>
    </w:p>
    <w:p w:rsidR="00E82591" w:rsidRPr="007E340D" w:rsidRDefault="00E82591" w:rsidP="007E340D">
      <w:pPr>
        <w:rPr>
          <w:b/>
          <w:sz w:val="24"/>
          <w:szCs w:val="24"/>
        </w:rPr>
      </w:pPr>
      <w:r w:rsidRPr="007E340D">
        <w:rPr>
          <w:b/>
          <w:sz w:val="24"/>
          <w:szCs w:val="24"/>
        </w:rPr>
        <w:t>Article 9</w:t>
      </w:r>
    </w:p>
    <w:p w:rsidR="00E82591" w:rsidRPr="007E340D" w:rsidRDefault="00E82591" w:rsidP="007E340D">
      <w:pPr>
        <w:rPr>
          <w:sz w:val="24"/>
          <w:szCs w:val="24"/>
          <w:u w:val="single"/>
        </w:rPr>
      </w:pPr>
    </w:p>
    <w:p w:rsidR="00E82591" w:rsidRPr="007E340D" w:rsidRDefault="00E82591" w:rsidP="007E340D">
      <w:pPr>
        <w:rPr>
          <w:sz w:val="24"/>
          <w:szCs w:val="24"/>
        </w:rPr>
      </w:pPr>
      <w:r w:rsidRPr="007E340D">
        <w:rPr>
          <w:sz w:val="24"/>
          <w:szCs w:val="24"/>
        </w:rPr>
        <w:t>Les frais relatifs aux diffusions autorisées de l’œuvre sur les réseaux sont à la charge de l’Université.</w:t>
      </w:r>
    </w:p>
    <w:p w:rsidR="00E82591" w:rsidRPr="007E340D" w:rsidRDefault="00E82591" w:rsidP="007E340D">
      <w:pPr>
        <w:rPr>
          <w:sz w:val="24"/>
          <w:szCs w:val="24"/>
        </w:rPr>
      </w:pPr>
      <w:r w:rsidRPr="007E340D">
        <w:rPr>
          <w:sz w:val="24"/>
          <w:szCs w:val="24"/>
        </w:rPr>
        <w:t>Aucune rémunération n’est due à l’auteur sur la base du présent contrat, notamment au regard des autorisations de diffusion accordées.</w:t>
      </w:r>
    </w:p>
    <w:p w:rsidR="00E82591" w:rsidRPr="007E340D" w:rsidRDefault="00E82591" w:rsidP="007E340D">
      <w:pPr>
        <w:rPr>
          <w:sz w:val="24"/>
          <w:szCs w:val="24"/>
        </w:rPr>
      </w:pPr>
    </w:p>
    <w:p w:rsidR="00E82591" w:rsidRPr="007E340D" w:rsidRDefault="00E82591" w:rsidP="007E340D">
      <w:pPr>
        <w:rPr>
          <w:b/>
          <w:sz w:val="24"/>
          <w:szCs w:val="24"/>
        </w:rPr>
      </w:pPr>
      <w:r w:rsidRPr="007E340D">
        <w:rPr>
          <w:b/>
          <w:sz w:val="24"/>
          <w:szCs w:val="24"/>
        </w:rPr>
        <w:t>Article 10</w:t>
      </w:r>
    </w:p>
    <w:p w:rsidR="00E82591" w:rsidRPr="007E340D" w:rsidRDefault="00E82591" w:rsidP="007E340D">
      <w:pPr>
        <w:rPr>
          <w:sz w:val="24"/>
          <w:szCs w:val="24"/>
        </w:rPr>
      </w:pPr>
    </w:p>
    <w:p w:rsidR="00E82591" w:rsidRPr="007E340D" w:rsidRDefault="00E82591" w:rsidP="007E340D">
      <w:pPr>
        <w:rPr>
          <w:sz w:val="24"/>
          <w:szCs w:val="24"/>
        </w:rPr>
      </w:pPr>
      <w:r w:rsidRPr="007E340D">
        <w:rPr>
          <w:sz w:val="24"/>
          <w:szCs w:val="24"/>
        </w:rPr>
        <w:t>Le présent contrat est conclu pour une durée indéterminée.</w:t>
      </w:r>
    </w:p>
    <w:p w:rsidR="00E82591" w:rsidRPr="007E340D" w:rsidRDefault="00E82591" w:rsidP="007E340D">
      <w:pPr>
        <w:rPr>
          <w:sz w:val="24"/>
          <w:szCs w:val="24"/>
        </w:rPr>
      </w:pPr>
    </w:p>
    <w:p w:rsidR="00E82591" w:rsidRPr="007E340D" w:rsidRDefault="007E340D" w:rsidP="007E340D">
      <w:pPr>
        <w:rPr>
          <w:b/>
          <w:sz w:val="24"/>
          <w:szCs w:val="24"/>
        </w:rPr>
      </w:pPr>
      <w:r>
        <w:rPr>
          <w:b/>
          <w:sz w:val="24"/>
          <w:szCs w:val="24"/>
        </w:rPr>
        <w:br w:type="page"/>
      </w:r>
      <w:r w:rsidR="00E82591" w:rsidRPr="007E340D">
        <w:rPr>
          <w:b/>
          <w:sz w:val="24"/>
          <w:szCs w:val="24"/>
        </w:rPr>
        <w:lastRenderedPageBreak/>
        <w:t>Article 11</w:t>
      </w:r>
    </w:p>
    <w:p w:rsidR="00E82591" w:rsidRPr="007E340D" w:rsidRDefault="00E82591" w:rsidP="007E340D">
      <w:pPr>
        <w:rPr>
          <w:sz w:val="24"/>
          <w:szCs w:val="24"/>
        </w:rPr>
      </w:pPr>
    </w:p>
    <w:p w:rsidR="00E82591" w:rsidRPr="007E340D" w:rsidRDefault="00E82591" w:rsidP="007E340D">
      <w:pPr>
        <w:rPr>
          <w:sz w:val="24"/>
          <w:szCs w:val="24"/>
        </w:rPr>
      </w:pPr>
      <w:r w:rsidRPr="007E340D">
        <w:rPr>
          <w:sz w:val="24"/>
          <w:szCs w:val="24"/>
        </w:rPr>
        <w:t>Le for est à Neuchâtel et le droit suisse est applicable.</w:t>
      </w:r>
    </w:p>
    <w:p w:rsidR="00E82591" w:rsidRPr="007E340D" w:rsidRDefault="00E82591" w:rsidP="007E340D">
      <w:pPr>
        <w:rPr>
          <w:sz w:val="24"/>
          <w:szCs w:val="24"/>
        </w:rPr>
      </w:pPr>
    </w:p>
    <w:p w:rsidR="00E82591" w:rsidRPr="007E340D" w:rsidRDefault="00E82591" w:rsidP="007E340D">
      <w:pPr>
        <w:rPr>
          <w:sz w:val="24"/>
          <w:szCs w:val="24"/>
        </w:rPr>
      </w:pPr>
    </w:p>
    <w:p w:rsidR="00E82591" w:rsidRPr="007E340D" w:rsidRDefault="00E82591" w:rsidP="007E340D">
      <w:pPr>
        <w:rPr>
          <w:sz w:val="24"/>
          <w:szCs w:val="24"/>
        </w:rPr>
      </w:pPr>
      <w:r w:rsidRPr="007E340D">
        <w:rPr>
          <w:sz w:val="24"/>
          <w:szCs w:val="24"/>
        </w:rPr>
        <w:t xml:space="preserve">Fait à Neuchâtel, le </w:t>
      </w:r>
    </w:p>
    <w:p w:rsidR="00E82591" w:rsidRPr="007E340D" w:rsidRDefault="00E82591" w:rsidP="007E340D">
      <w:pPr>
        <w:rPr>
          <w:sz w:val="24"/>
          <w:szCs w:val="24"/>
        </w:rPr>
      </w:pPr>
    </w:p>
    <w:p w:rsidR="00E82591" w:rsidRPr="007E340D" w:rsidRDefault="00E82591" w:rsidP="007E340D">
      <w:pPr>
        <w:rPr>
          <w:sz w:val="24"/>
          <w:szCs w:val="24"/>
        </w:rPr>
      </w:pPr>
    </w:p>
    <w:p w:rsidR="00E82591" w:rsidRPr="007E340D" w:rsidRDefault="00E82591" w:rsidP="007E340D">
      <w:pPr>
        <w:rPr>
          <w:sz w:val="24"/>
          <w:szCs w:val="24"/>
        </w:rPr>
      </w:pPr>
      <w:r w:rsidRPr="007E340D">
        <w:rPr>
          <w:sz w:val="24"/>
          <w:szCs w:val="24"/>
        </w:rPr>
        <w:t>En deux exemplaires originaux rédigés en langue française.</w:t>
      </w:r>
    </w:p>
    <w:p w:rsidR="00E82591" w:rsidRPr="007E340D" w:rsidRDefault="00E82591" w:rsidP="007E340D">
      <w:pPr>
        <w:rPr>
          <w:sz w:val="24"/>
          <w:szCs w:val="24"/>
        </w:rPr>
      </w:pPr>
    </w:p>
    <w:p w:rsidR="00E82591" w:rsidRPr="007E340D" w:rsidRDefault="00E82591" w:rsidP="007E340D">
      <w:pPr>
        <w:rPr>
          <w:sz w:val="24"/>
          <w:szCs w:val="24"/>
        </w:rPr>
      </w:pPr>
    </w:p>
    <w:p w:rsidR="00E82591" w:rsidRPr="007E340D" w:rsidRDefault="00E82591" w:rsidP="007E340D">
      <w:pPr>
        <w:rPr>
          <w:sz w:val="24"/>
          <w:szCs w:val="24"/>
        </w:rPr>
      </w:pPr>
      <w:r w:rsidRPr="007E340D">
        <w:rPr>
          <w:sz w:val="24"/>
          <w:szCs w:val="24"/>
        </w:rPr>
        <w:t>Pour l’Université de Neuchâtel,</w:t>
      </w:r>
      <w:r w:rsidRPr="007E340D">
        <w:rPr>
          <w:sz w:val="24"/>
          <w:szCs w:val="24"/>
        </w:rPr>
        <w:tab/>
      </w:r>
      <w:r w:rsidRPr="007E340D">
        <w:rPr>
          <w:sz w:val="24"/>
          <w:szCs w:val="24"/>
        </w:rPr>
        <w:tab/>
        <w:t>Pour l'auteur,</w:t>
      </w:r>
    </w:p>
    <w:p w:rsidR="00E82591" w:rsidRPr="007E340D" w:rsidRDefault="00442F13" w:rsidP="007E340D">
      <w:pPr>
        <w:rPr>
          <w:sz w:val="24"/>
          <w:szCs w:val="24"/>
        </w:rPr>
      </w:pPr>
      <w:r>
        <w:rPr>
          <w:sz w:val="24"/>
          <w:szCs w:val="24"/>
        </w:rPr>
        <w:t>Le ou la chef(-fe) des bibliothèques</w:t>
      </w:r>
    </w:p>
    <w:p w:rsidR="00E82591" w:rsidRPr="007E340D" w:rsidRDefault="00E82591" w:rsidP="007E340D">
      <w:pPr>
        <w:rPr>
          <w:sz w:val="24"/>
          <w:szCs w:val="24"/>
        </w:rPr>
      </w:pPr>
      <w:r w:rsidRPr="007E340D">
        <w:rPr>
          <w:sz w:val="24"/>
          <w:szCs w:val="24"/>
        </w:rPr>
        <w:t>(par délégation du rectorat)</w:t>
      </w:r>
    </w:p>
    <w:p w:rsidR="00E82591" w:rsidRPr="007E340D" w:rsidRDefault="00E82591" w:rsidP="007E340D">
      <w:pPr>
        <w:rPr>
          <w:sz w:val="24"/>
          <w:szCs w:val="24"/>
        </w:rPr>
      </w:pPr>
    </w:p>
    <w:p w:rsidR="00E82591" w:rsidRPr="007E340D" w:rsidRDefault="00E82591" w:rsidP="007E340D">
      <w:pPr>
        <w:rPr>
          <w:sz w:val="24"/>
          <w:szCs w:val="24"/>
        </w:rPr>
      </w:pPr>
    </w:p>
    <w:p w:rsidR="00E82591" w:rsidRPr="007E340D" w:rsidRDefault="00E82591" w:rsidP="007E340D">
      <w:pPr>
        <w:rPr>
          <w:sz w:val="24"/>
          <w:szCs w:val="24"/>
        </w:rPr>
      </w:pPr>
    </w:p>
    <w:p w:rsidR="00E82591" w:rsidRPr="007E340D" w:rsidRDefault="00E82591" w:rsidP="007E340D">
      <w:pPr>
        <w:rPr>
          <w:sz w:val="24"/>
          <w:szCs w:val="24"/>
        </w:rPr>
      </w:pPr>
    </w:p>
    <w:sectPr w:rsidR="00E82591" w:rsidRPr="007E340D">
      <w:footerReference w:type="even" r:id="rId7"/>
      <w:footerReference w:type="default" r:id="rId8"/>
      <w:pgSz w:w="11906" w:h="16838"/>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8AB" w:rsidRDefault="00E848AB">
      <w:r>
        <w:separator/>
      </w:r>
    </w:p>
  </w:endnote>
  <w:endnote w:type="continuationSeparator" w:id="0">
    <w:p w:rsidR="00E848AB" w:rsidRDefault="00E8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591" w:rsidRDefault="00E825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E82591" w:rsidRDefault="00E8259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591" w:rsidRDefault="00E82591">
    <w:pPr>
      <w:pStyle w:val="Pieddepage"/>
      <w:framePr w:wrap="around" w:vAnchor="text" w:hAnchor="margin" w:xAlign="right" w:y="1"/>
      <w:rPr>
        <w:rStyle w:val="Numrodepage"/>
        <w:rFonts w:ascii="CG Omega" w:hAnsi="CG Omega"/>
        <w:sz w:val="22"/>
      </w:rPr>
    </w:pPr>
    <w:r>
      <w:rPr>
        <w:rStyle w:val="Numrodepage"/>
        <w:rFonts w:ascii="CG Omega" w:hAnsi="CG Omega"/>
        <w:snapToGrid w:val="0"/>
        <w:sz w:val="22"/>
      </w:rPr>
      <w:tab/>
    </w:r>
    <w:r>
      <w:rPr>
        <w:rStyle w:val="Numrodepage"/>
        <w:rFonts w:ascii="CG Omega" w:hAnsi="CG Omega"/>
        <w:snapToGrid w:val="0"/>
        <w:sz w:val="22"/>
      </w:rPr>
      <w:tab/>
      <w:t xml:space="preserve">- </w:t>
    </w:r>
    <w:r>
      <w:rPr>
        <w:rStyle w:val="Numrodepage"/>
        <w:rFonts w:ascii="CG Omega" w:hAnsi="CG Omega"/>
        <w:snapToGrid w:val="0"/>
        <w:sz w:val="22"/>
      </w:rPr>
      <w:fldChar w:fldCharType="begin"/>
    </w:r>
    <w:r>
      <w:rPr>
        <w:rStyle w:val="Numrodepage"/>
        <w:rFonts w:ascii="CG Omega" w:hAnsi="CG Omega"/>
        <w:snapToGrid w:val="0"/>
        <w:sz w:val="22"/>
      </w:rPr>
      <w:instrText xml:space="preserve"> PAGE </w:instrText>
    </w:r>
    <w:r>
      <w:rPr>
        <w:rStyle w:val="Numrodepage"/>
        <w:rFonts w:ascii="CG Omega" w:hAnsi="CG Omega"/>
        <w:snapToGrid w:val="0"/>
        <w:sz w:val="22"/>
      </w:rPr>
      <w:fldChar w:fldCharType="separate"/>
    </w:r>
    <w:r w:rsidR="00D0182E">
      <w:rPr>
        <w:rStyle w:val="Numrodepage"/>
        <w:rFonts w:ascii="CG Omega" w:hAnsi="CG Omega"/>
        <w:noProof/>
        <w:snapToGrid w:val="0"/>
        <w:sz w:val="22"/>
      </w:rPr>
      <w:t>1</w:t>
    </w:r>
    <w:r>
      <w:rPr>
        <w:rStyle w:val="Numrodepage"/>
        <w:rFonts w:ascii="CG Omega" w:hAnsi="CG Omega"/>
        <w:snapToGrid w:val="0"/>
        <w:sz w:val="22"/>
      </w:rPr>
      <w:fldChar w:fldCharType="end"/>
    </w:r>
    <w:r>
      <w:rPr>
        <w:rStyle w:val="Numrodepage"/>
        <w:rFonts w:ascii="CG Omega" w:hAnsi="CG Omega"/>
        <w:snapToGrid w:val="0"/>
        <w:sz w:val="22"/>
      </w:rPr>
      <w:t xml:space="preserve"> -</w:t>
    </w:r>
  </w:p>
  <w:p w:rsidR="00E82591" w:rsidRDefault="00E8259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8AB" w:rsidRDefault="00E848AB">
      <w:r>
        <w:separator/>
      </w:r>
    </w:p>
  </w:footnote>
  <w:footnote w:type="continuationSeparator" w:id="0">
    <w:p w:rsidR="00E848AB" w:rsidRDefault="00E84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768B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748627E"/>
    <w:multiLevelType w:val="singleLevel"/>
    <w:tmpl w:val="6150A508"/>
    <w:lvl w:ilvl="0">
      <w:start w:val="1"/>
      <w:numFmt w:val="bullet"/>
      <w:lvlText w:val=""/>
      <w:lvlJc w:val="left"/>
      <w:pPr>
        <w:tabs>
          <w:tab w:val="num" w:pos="360"/>
        </w:tabs>
        <w:ind w:left="227" w:hanging="227"/>
      </w:pPr>
      <w:rPr>
        <w:rFonts w:ascii="Wingdings" w:hAnsi="Wingdings" w:hint="default"/>
        <w:sz w:val="24"/>
      </w:rPr>
    </w:lvl>
  </w:abstractNum>
  <w:abstractNum w:abstractNumId="2" w15:restartNumberingAfterBreak="0">
    <w:nsid w:val="49004C53"/>
    <w:multiLevelType w:val="singleLevel"/>
    <w:tmpl w:val="040C000F"/>
    <w:lvl w:ilvl="0">
      <w:start w:val="1"/>
      <w:numFmt w:val="decimal"/>
      <w:lvlText w:val="%1."/>
      <w:lvlJc w:val="left"/>
      <w:pPr>
        <w:tabs>
          <w:tab w:val="num" w:pos="360"/>
        </w:tabs>
        <w:ind w:left="360" w:hanging="360"/>
      </w:pPr>
    </w:lvl>
  </w:abstractNum>
  <w:abstractNum w:abstractNumId="3" w15:restartNumberingAfterBreak="0">
    <w:nsid w:val="4A462515"/>
    <w:multiLevelType w:val="singleLevel"/>
    <w:tmpl w:val="6150A508"/>
    <w:lvl w:ilvl="0">
      <w:start w:val="1"/>
      <w:numFmt w:val="bullet"/>
      <w:lvlText w:val=""/>
      <w:lvlJc w:val="left"/>
      <w:pPr>
        <w:tabs>
          <w:tab w:val="num" w:pos="360"/>
        </w:tabs>
        <w:ind w:left="227" w:hanging="227"/>
      </w:pPr>
      <w:rPr>
        <w:rFonts w:ascii="Wingdings" w:hAnsi="Wingdings" w:hint="default"/>
        <w:sz w:val="24"/>
      </w:rPr>
    </w:lvl>
  </w:abstractNum>
  <w:abstractNum w:abstractNumId="4" w15:restartNumberingAfterBreak="0">
    <w:nsid w:val="4FC50C74"/>
    <w:multiLevelType w:val="singleLevel"/>
    <w:tmpl w:val="040C000F"/>
    <w:lvl w:ilvl="0">
      <w:start w:val="1"/>
      <w:numFmt w:val="decimal"/>
      <w:lvlText w:val="%1."/>
      <w:lvlJc w:val="left"/>
      <w:pPr>
        <w:tabs>
          <w:tab w:val="num" w:pos="360"/>
        </w:tabs>
        <w:ind w:left="360" w:hanging="360"/>
      </w:pPr>
    </w:lvl>
  </w:abstractNum>
  <w:abstractNum w:abstractNumId="5" w15:restartNumberingAfterBreak="0">
    <w:nsid w:val="64B41ABB"/>
    <w:multiLevelType w:val="singleLevel"/>
    <w:tmpl w:val="6C5EC518"/>
    <w:lvl w:ilvl="0">
      <w:start w:val="1"/>
      <w:numFmt w:val="bullet"/>
      <w:lvlText w:val=""/>
      <w:lvlJc w:val="left"/>
      <w:pPr>
        <w:tabs>
          <w:tab w:val="num" w:pos="360"/>
        </w:tabs>
        <w:ind w:left="227" w:hanging="227"/>
      </w:pPr>
      <w:rPr>
        <w:rFonts w:ascii="Wingdings" w:hAnsi="Wingdings" w:hint="default"/>
        <w:sz w:val="18"/>
      </w:rPr>
    </w:lvl>
  </w:abstractNum>
  <w:abstractNum w:abstractNumId="6" w15:restartNumberingAfterBreak="0">
    <w:nsid w:val="79935C75"/>
    <w:multiLevelType w:val="singleLevel"/>
    <w:tmpl w:val="2D764F5C"/>
    <w:lvl w:ilvl="0">
      <w:start w:val="1"/>
      <w:numFmt w:val="bullet"/>
      <w:lvlText w:val=""/>
      <w:lvlJc w:val="left"/>
      <w:pPr>
        <w:tabs>
          <w:tab w:val="num" w:pos="360"/>
        </w:tabs>
        <w:ind w:left="227" w:hanging="227"/>
      </w:pPr>
      <w:rPr>
        <w:rFonts w:ascii="Symbol" w:hAnsi="Symbol" w:hint="default"/>
        <w:sz w:val="16"/>
      </w:r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40D"/>
    <w:rsid w:val="000C6E8E"/>
    <w:rsid w:val="00226C56"/>
    <w:rsid w:val="00303E24"/>
    <w:rsid w:val="00442F13"/>
    <w:rsid w:val="00443A2D"/>
    <w:rsid w:val="006E6B2C"/>
    <w:rsid w:val="007E340D"/>
    <w:rsid w:val="008A3CA2"/>
    <w:rsid w:val="00AA20C1"/>
    <w:rsid w:val="00B2399C"/>
    <w:rsid w:val="00B714FF"/>
    <w:rsid w:val="00D0182E"/>
    <w:rsid w:val="00E82591"/>
    <w:rsid w:val="00E848AB"/>
    <w:rsid w:val="00FD22E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9E46C8-CEAB-43A1-BDE2-D6544C89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spacing w:line="360" w:lineRule="auto"/>
      <w:outlineLvl w:val="0"/>
    </w:pPr>
    <w:rPr>
      <w:rFonts w:ascii="CG Omega" w:hAnsi="CG Omega"/>
      <w:b/>
      <w:sz w:val="24"/>
      <w:u w:val="words"/>
    </w:rPr>
  </w:style>
  <w:style w:type="paragraph" w:styleId="Titre2">
    <w:name w:val="heading 2"/>
    <w:basedOn w:val="Normal"/>
    <w:next w:val="Normal"/>
    <w:qFormat/>
    <w:pPr>
      <w:keepNext/>
      <w:spacing w:line="360" w:lineRule="auto"/>
      <w:jc w:val="both"/>
      <w:outlineLvl w:val="1"/>
    </w:pPr>
    <w:rPr>
      <w:rFonts w:ascii="CG Omega" w:hAnsi="CG Omega"/>
      <w:b/>
      <w:sz w:val="24"/>
      <w:u w:val="single"/>
    </w:rPr>
  </w:style>
  <w:style w:type="paragraph" w:styleId="Titre3">
    <w:name w:val="heading 3"/>
    <w:basedOn w:val="Normal"/>
    <w:next w:val="Normal"/>
    <w:qFormat/>
    <w:pPr>
      <w:keepNext/>
      <w:tabs>
        <w:tab w:val="left" w:pos="426"/>
        <w:tab w:val="left" w:pos="5670"/>
      </w:tabs>
      <w:jc w:val="both"/>
      <w:outlineLvl w:val="2"/>
    </w:pPr>
    <w:rPr>
      <w:rFonts w:ascii="CG Omega" w:hAnsi="CG Omega"/>
      <w:sz w:val="24"/>
    </w:rPr>
  </w:style>
  <w:style w:type="paragraph" w:styleId="Titre4">
    <w:name w:val="heading 4"/>
    <w:basedOn w:val="Normal"/>
    <w:next w:val="Normal"/>
    <w:qFormat/>
    <w:pPr>
      <w:keepNext/>
      <w:jc w:val="center"/>
      <w:outlineLvl w:val="3"/>
    </w:pPr>
    <w:rPr>
      <w:rFonts w:ascii="CG Omega" w:hAnsi="CG Omega"/>
      <w:sz w:val="32"/>
    </w:rPr>
  </w:style>
  <w:style w:type="paragraph" w:styleId="Titre5">
    <w:name w:val="heading 5"/>
    <w:basedOn w:val="Normal"/>
    <w:next w:val="Normal"/>
    <w:qFormat/>
    <w:pPr>
      <w:keepNext/>
      <w:jc w:val="both"/>
      <w:outlineLvl w:val="4"/>
    </w:pPr>
    <w:rPr>
      <w:rFonts w:ascii="CG Omega" w:hAnsi="CG Omega"/>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CG Omega" w:hAnsi="CG Omega"/>
      <w:b/>
      <w:sz w:val="36"/>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Corpsdetexte">
    <w:name w:val="Body Text"/>
    <w:basedOn w:val="Normal"/>
    <w:pPr>
      <w:tabs>
        <w:tab w:val="left" w:pos="6804"/>
      </w:tabs>
      <w:jc w:val="both"/>
    </w:pPr>
    <w:rPr>
      <w:rFonts w:ascii="CG Omega" w:hAnsi="CG Omega"/>
      <w:sz w:val="32"/>
    </w:rPr>
  </w:style>
  <w:style w:type="paragraph" w:styleId="Corpsdetexte2">
    <w:name w:val="Body Text 2"/>
    <w:basedOn w:val="Normal"/>
    <w:pPr>
      <w:tabs>
        <w:tab w:val="left" w:pos="426"/>
      </w:tabs>
      <w:jc w:val="both"/>
    </w:pPr>
    <w:rPr>
      <w:rFonts w:ascii="CG Omega" w:hAnsi="CG Omega"/>
      <w:sz w:val="24"/>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Corpsdetexte3">
    <w:name w:val="Body Text 3"/>
    <w:basedOn w:val="Normal"/>
    <w:pPr>
      <w:jc w:val="both"/>
    </w:pPr>
    <w:rPr>
      <w:rFonts w:ascii="CG Omega" w:hAnsi="CG Omeg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4549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CONVENTION DE COOPERATION UNIVERSITAIRE</vt:lpstr>
    </vt:vector>
  </TitlesOfParts>
  <Company>Université de Genève</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URREA</dc:creator>
  <cp:keywords/>
  <dc:description/>
  <cp:lastModifiedBy>PERINGER Annabelle</cp:lastModifiedBy>
  <cp:revision>3</cp:revision>
  <cp:lastPrinted>2001-02-08T14:16:00Z</cp:lastPrinted>
  <dcterms:created xsi:type="dcterms:W3CDTF">2019-12-09T09:39:00Z</dcterms:created>
  <dcterms:modified xsi:type="dcterms:W3CDTF">2019-12-09T09:48:00Z</dcterms:modified>
</cp:coreProperties>
</file>